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CE3125" w:rsidP="000512C2">
      <w:r>
        <w:rPr>
          <w:noProof/>
        </w:rPr>
        <w:drawing>
          <wp:inline distT="0" distB="0" distL="0" distR="0">
            <wp:extent cx="2589352" cy="2047875"/>
            <wp:effectExtent l="19050" t="0" r="1448" b="0"/>
            <wp:docPr id="1" name="图片 1" descr="C:\Documents and Settings\Administrator\桌面\演讲比赛选手头像\IMG_225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255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52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E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4.8pt;width:224.25pt;height:160.5pt;z-index:251661312;mso-position-horizontal-relative:text;mso-position-vertical-relative:text">
            <v:fill color2="fill darken(118)" rotate="t" method="linear sigma" focus="100%" type="gradient"/>
            <v:textbox>
              <w:txbxContent>
                <w:p w:rsidR="007C7CFE" w:rsidRDefault="007C7CFE" w:rsidP="00661A2B">
                  <w:pPr>
                    <w:ind w:firstLineChars="200" w:firstLine="422"/>
                    <w:rPr>
                      <w:b/>
                    </w:rPr>
                  </w:pPr>
                </w:p>
                <w:p w:rsidR="007C7CFE" w:rsidRDefault="007C7CFE" w:rsidP="00661A2B">
                  <w:pPr>
                    <w:ind w:firstLineChars="200" w:firstLine="422"/>
                    <w:rPr>
                      <w:b/>
                    </w:rPr>
                  </w:pPr>
                </w:p>
                <w:p w:rsidR="00E75EB4" w:rsidRDefault="00CE3125" w:rsidP="007C7CFE">
                  <w:pPr>
                    <w:ind w:firstLineChars="200" w:firstLine="482"/>
                  </w:pPr>
                  <w:r w:rsidRPr="007C7CFE">
                    <w:rPr>
                      <w:rFonts w:hint="eastAsia"/>
                      <w:b/>
                      <w:sz w:val="24"/>
                      <w:szCs w:val="24"/>
                    </w:rPr>
                    <w:t>黄新宁</w:t>
                  </w:r>
                  <w:r w:rsidR="00E75EB4" w:rsidRPr="007C7CFE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="006E2AB4" w:rsidRPr="007C7CFE">
                    <w:rPr>
                      <w:rFonts w:hint="eastAsia"/>
                    </w:rPr>
                    <w:t xml:space="preserve"> 19</w:t>
                  </w:r>
                  <w:r w:rsidR="00927A90" w:rsidRPr="007C7CFE">
                    <w:rPr>
                      <w:rFonts w:hint="eastAsia"/>
                    </w:rPr>
                    <w:t>86</w:t>
                  </w:r>
                  <w:r w:rsidR="00E75EB4" w:rsidRPr="007C7CFE">
                    <w:rPr>
                      <w:rFonts w:hint="eastAsia"/>
                    </w:rPr>
                    <w:t>年</w:t>
                  </w:r>
                  <w:r w:rsidR="00927A90" w:rsidRPr="007C7CFE">
                    <w:rPr>
                      <w:rFonts w:hint="eastAsia"/>
                    </w:rPr>
                    <w:t>2</w:t>
                  </w:r>
                  <w:r w:rsidR="00927A90" w:rsidRPr="007C7CFE">
                    <w:rPr>
                      <w:rFonts w:hint="eastAsia"/>
                    </w:rPr>
                    <w:t>月</w:t>
                  </w:r>
                  <w:r w:rsidR="00E75EB4" w:rsidRPr="007C7CFE">
                    <w:rPr>
                      <w:rFonts w:hint="eastAsia"/>
                    </w:rPr>
                    <w:t>生，</w:t>
                  </w:r>
                  <w:r w:rsidR="00661A2B" w:rsidRPr="007C7CFE">
                    <w:rPr>
                      <w:rFonts w:hint="eastAsia"/>
                    </w:rPr>
                    <w:t>中共党员，</w:t>
                  </w:r>
                  <w:r w:rsidR="00E75EB4" w:rsidRPr="007C7CFE">
                    <w:rPr>
                      <w:rFonts w:hint="eastAsia"/>
                    </w:rPr>
                    <w:t>毕业</w:t>
                  </w:r>
                  <w:r w:rsidR="00E75EB4">
                    <w:rPr>
                      <w:rFonts w:hint="eastAsia"/>
                    </w:rPr>
                    <w:t>于</w:t>
                  </w:r>
                  <w:r w:rsidR="00927A90">
                    <w:rPr>
                      <w:rFonts w:hint="eastAsia"/>
                    </w:rPr>
                    <w:t>西安电子科技</w:t>
                  </w:r>
                  <w:r w:rsidR="00661A2B">
                    <w:rPr>
                      <w:rFonts w:hint="eastAsia"/>
                    </w:rPr>
                    <w:t>大学</w:t>
                  </w:r>
                  <w:r w:rsidR="00927A90">
                    <w:rPr>
                      <w:rFonts w:hint="eastAsia"/>
                    </w:rPr>
                    <w:t>技术物理学院</w:t>
                  </w:r>
                  <w:r w:rsidR="00661A2B">
                    <w:rPr>
                      <w:rFonts w:hint="eastAsia"/>
                    </w:rPr>
                    <w:t>，</w:t>
                  </w:r>
                  <w:r w:rsidR="00927A90">
                    <w:rPr>
                      <w:rFonts w:hint="eastAsia"/>
                    </w:rPr>
                    <w:t>获得工学硕士学位。现就职</w:t>
                  </w:r>
                  <w:r w:rsidR="00E75EB4">
                    <w:rPr>
                      <w:rFonts w:hint="eastAsia"/>
                    </w:rPr>
                    <w:t>于西安光学精密机械研究所</w:t>
                  </w:r>
                  <w:r w:rsidR="00927A90">
                    <w:rPr>
                      <w:rFonts w:hint="eastAsia"/>
                    </w:rPr>
                    <w:t>瞬态光学与光子技术国家重点实验室</w:t>
                  </w:r>
                  <w:r w:rsidR="008C2ACC">
                    <w:rPr>
                      <w:rFonts w:hint="eastAsia"/>
                    </w:rPr>
                    <w:t>，</w:t>
                  </w:r>
                  <w:r w:rsidR="00927A90">
                    <w:rPr>
                      <w:rFonts w:hint="eastAsia"/>
                    </w:rPr>
                    <w:t>助理研究员。曾在台湾成功大学光电工程学系以研究助理身份进行交流学习。希望能在自己的工作岗位上有更大的创新突破。</w:t>
                  </w:r>
                </w:p>
              </w:txbxContent>
            </v:textbox>
          </v:shape>
        </w:pict>
      </w:r>
    </w:p>
    <w:p w:rsidR="00CE3125" w:rsidRDefault="00CE3125" w:rsidP="00CE3125">
      <w:pPr>
        <w:spacing w:line="276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CE3125" w:rsidRDefault="00CE3125" w:rsidP="00CE3125">
      <w:pPr>
        <w:spacing w:line="276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CE3125" w:rsidRPr="00DD69FF" w:rsidRDefault="00CE3125" w:rsidP="00CE3125">
      <w:pPr>
        <w:spacing w:line="276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DD69FF">
        <w:rPr>
          <w:rFonts w:asciiTheme="minorEastAsia" w:hAnsiTheme="minorEastAsia" w:hint="eastAsia"/>
          <w:b/>
          <w:sz w:val="44"/>
          <w:szCs w:val="44"/>
        </w:rPr>
        <w:t>立足本职，实践推动创新</w:t>
      </w:r>
    </w:p>
    <w:p w:rsidR="00CE3125" w:rsidRPr="00DD69FF" w:rsidRDefault="00CE3125" w:rsidP="00CE3125">
      <w:pPr>
        <w:spacing w:line="276" w:lineRule="auto"/>
        <w:jc w:val="center"/>
        <w:rPr>
          <w:rFonts w:asciiTheme="minorEastAsia" w:hAnsiTheme="minorEastAsia"/>
          <w:sz w:val="30"/>
          <w:szCs w:val="30"/>
        </w:rPr>
      </w:pPr>
      <w:r w:rsidRPr="00DD69FF">
        <w:rPr>
          <w:rFonts w:asciiTheme="minorEastAsia" w:hAnsiTheme="minorEastAsia" w:hint="eastAsia"/>
          <w:sz w:val="30"/>
          <w:szCs w:val="30"/>
        </w:rPr>
        <w:t>黄新宁</w:t>
      </w:r>
    </w:p>
    <w:p w:rsidR="00CE3125" w:rsidRPr="00DD69FF" w:rsidRDefault="00CE3125" w:rsidP="00CE3125">
      <w:pPr>
        <w:spacing w:line="276" w:lineRule="auto"/>
        <w:jc w:val="center"/>
        <w:rPr>
          <w:rFonts w:asciiTheme="minorEastAsia" w:hAnsiTheme="minorEastAsia"/>
          <w:b/>
          <w:sz w:val="30"/>
          <w:szCs w:val="30"/>
        </w:rPr>
      </w:pPr>
    </w:p>
    <w:p w:rsidR="00CE3125" w:rsidRPr="00DD69FF" w:rsidRDefault="00CE3125" w:rsidP="00CE3125">
      <w:pPr>
        <w:spacing w:line="276" w:lineRule="auto"/>
        <w:rPr>
          <w:rFonts w:ascii="楷体_GB2312" w:eastAsia="楷体_GB2312" w:hAnsiTheme="minorEastAsia"/>
          <w:sz w:val="30"/>
          <w:szCs w:val="30"/>
        </w:rPr>
      </w:pPr>
      <w:r w:rsidRPr="00DD69FF">
        <w:rPr>
          <w:rFonts w:ascii="楷体_GB2312" w:eastAsia="楷体_GB2312" w:hAnsiTheme="minorEastAsia" w:hint="eastAsia"/>
          <w:sz w:val="30"/>
          <w:szCs w:val="30"/>
        </w:rPr>
        <w:t>尊敬的各位领导、评委，在座的同志们：</w:t>
      </w:r>
    </w:p>
    <w:p w:rsidR="00CE3125" w:rsidRPr="00DD69FF" w:rsidRDefault="00CE3125" w:rsidP="00CE3125">
      <w:pPr>
        <w:spacing w:line="276" w:lineRule="auto"/>
        <w:rPr>
          <w:rFonts w:ascii="楷体_GB2312" w:eastAsia="楷体_GB2312" w:hAnsiTheme="minorEastAsia"/>
          <w:sz w:val="30"/>
          <w:szCs w:val="30"/>
        </w:rPr>
      </w:pPr>
      <w:r w:rsidRPr="00DD69FF">
        <w:rPr>
          <w:rFonts w:ascii="楷体_GB2312" w:eastAsia="楷体_GB2312" w:hAnsiTheme="minorEastAsia" w:hint="eastAsia"/>
          <w:sz w:val="30"/>
          <w:szCs w:val="30"/>
        </w:rPr>
        <w:tab/>
      </w:r>
      <w:r>
        <w:rPr>
          <w:rFonts w:ascii="楷体_GB2312" w:eastAsia="楷体_GB2312" w:hAnsiTheme="minorEastAsia" w:hint="eastAsia"/>
          <w:sz w:val="30"/>
          <w:szCs w:val="30"/>
        </w:rPr>
        <w:t xml:space="preserve"> </w:t>
      </w:r>
      <w:r w:rsidRPr="00DD69FF">
        <w:rPr>
          <w:rFonts w:ascii="楷体_GB2312" w:eastAsia="楷体_GB2312" w:hAnsiTheme="minorEastAsia" w:hint="eastAsia"/>
          <w:sz w:val="30"/>
          <w:szCs w:val="30"/>
        </w:rPr>
        <w:t>大家好！非常高兴今天能够站在这里，与大家共同探讨“科技创新，始于实践”的话题。今天，我演讲的题目是“立足本职，实践推动创新”。</w:t>
      </w:r>
    </w:p>
    <w:p w:rsidR="00CE3125" w:rsidRPr="00DD69FF" w:rsidRDefault="00CE3125" w:rsidP="00CE3125">
      <w:pPr>
        <w:spacing w:line="276" w:lineRule="auto"/>
        <w:rPr>
          <w:rFonts w:ascii="楷体_GB2312" w:eastAsia="楷体_GB2312" w:hAnsiTheme="minorEastAsia"/>
          <w:sz w:val="30"/>
          <w:szCs w:val="30"/>
        </w:rPr>
      </w:pPr>
      <w:r w:rsidRPr="00DD69FF">
        <w:rPr>
          <w:rFonts w:ascii="楷体_GB2312" w:eastAsia="楷体_GB2312" w:hAnsiTheme="minorEastAsia" w:hint="eastAsia"/>
          <w:sz w:val="30"/>
          <w:szCs w:val="30"/>
        </w:rPr>
        <w:tab/>
      </w:r>
      <w:r>
        <w:rPr>
          <w:rFonts w:ascii="楷体_GB2312" w:eastAsia="楷体_GB2312" w:hAnsiTheme="minorEastAsia" w:hint="eastAsia"/>
          <w:sz w:val="30"/>
          <w:szCs w:val="30"/>
        </w:rPr>
        <w:t xml:space="preserve"> </w:t>
      </w:r>
      <w:r w:rsidRPr="00DD69FF">
        <w:rPr>
          <w:rFonts w:ascii="楷体_GB2312" w:eastAsia="楷体_GB2312" w:hAnsiTheme="minorEastAsia" w:hint="eastAsia"/>
          <w:sz w:val="30"/>
          <w:szCs w:val="30"/>
        </w:rPr>
        <w:t>21世纪全球经济和社会日益发展，表现出三大重要特征：一是知识经济时代的到来；二是经济全球化；三是可持续发展的增长方式。这种变化和趋势都与科学技术发展有着直接的关系。在科学技术的引领和推动下，人类正经历着重大的历史性变革。而伴随着现代社会的科技进步日新月异，每一项新科技的发现都会让人们欣喜若狂，每一次新科技的涌现都能改善我们的生活，让我们更好地认识世界。</w:t>
      </w:r>
    </w:p>
    <w:p w:rsidR="00CE3125" w:rsidRPr="00DD69FF" w:rsidRDefault="00CE3125" w:rsidP="00CE3125">
      <w:pPr>
        <w:spacing w:line="276" w:lineRule="auto"/>
        <w:rPr>
          <w:rFonts w:ascii="楷体_GB2312" w:eastAsia="楷体_GB2312" w:hAnsiTheme="minorEastAsia"/>
          <w:sz w:val="30"/>
          <w:szCs w:val="30"/>
        </w:rPr>
      </w:pPr>
      <w:r w:rsidRPr="00DD69FF">
        <w:rPr>
          <w:rFonts w:ascii="楷体_GB2312" w:eastAsia="楷体_GB2312" w:hAnsiTheme="minorEastAsia" w:hint="eastAsia"/>
          <w:sz w:val="30"/>
          <w:szCs w:val="30"/>
        </w:rPr>
        <w:lastRenderedPageBreak/>
        <w:tab/>
      </w:r>
      <w:r>
        <w:rPr>
          <w:rFonts w:ascii="楷体_GB2312" w:eastAsia="楷体_GB2312" w:hAnsiTheme="minorEastAsia" w:hint="eastAsia"/>
          <w:sz w:val="30"/>
          <w:szCs w:val="30"/>
        </w:rPr>
        <w:t xml:space="preserve"> </w:t>
      </w:r>
      <w:r w:rsidRPr="00DD69FF">
        <w:rPr>
          <w:rFonts w:ascii="楷体_GB2312" w:eastAsia="楷体_GB2312" w:hAnsiTheme="minorEastAsia" w:hint="eastAsia"/>
          <w:sz w:val="30"/>
          <w:szCs w:val="30"/>
        </w:rPr>
        <w:t>这些新的科技来自哪里？来自科技创新！是的，人类文明的进步得益于科技的发展，而科技的发展得益于创新力的提高。技术进步作为推动力，应用创新作为拉动力，它们之间的互动推动了科技创新。</w:t>
      </w:r>
    </w:p>
    <w:p w:rsidR="00CE3125" w:rsidRPr="00DD69FF" w:rsidRDefault="00CE3125" w:rsidP="00CE3125">
      <w:pPr>
        <w:spacing w:line="276" w:lineRule="auto"/>
        <w:rPr>
          <w:rFonts w:ascii="楷体_GB2312" w:eastAsia="楷体_GB2312" w:hAnsiTheme="minorEastAsia"/>
          <w:sz w:val="30"/>
          <w:szCs w:val="30"/>
        </w:rPr>
      </w:pPr>
      <w:r w:rsidRPr="00DD69FF">
        <w:rPr>
          <w:rFonts w:ascii="楷体_GB2312" w:eastAsia="楷体_GB2312" w:hAnsiTheme="minorEastAsia" w:hint="eastAsia"/>
          <w:sz w:val="30"/>
          <w:szCs w:val="30"/>
        </w:rPr>
        <w:tab/>
      </w:r>
      <w:r>
        <w:rPr>
          <w:rFonts w:ascii="楷体_GB2312" w:eastAsia="楷体_GB2312" w:hAnsiTheme="minorEastAsia" w:hint="eastAsia"/>
          <w:sz w:val="30"/>
          <w:szCs w:val="30"/>
        </w:rPr>
        <w:t xml:space="preserve"> </w:t>
      </w:r>
      <w:r w:rsidRPr="00DD69FF">
        <w:rPr>
          <w:rFonts w:ascii="楷体_GB2312" w:eastAsia="楷体_GB2312" w:hAnsiTheme="minorEastAsia" w:hint="eastAsia"/>
          <w:sz w:val="30"/>
          <w:szCs w:val="30"/>
        </w:rPr>
        <w:t>创新不是一个神秘且深不可测的领域，创新，其实就是创造价值的新方法，它融于我们的日常生活，而我们</w:t>
      </w:r>
      <w:r w:rsidRPr="00DD69FF">
        <w:rPr>
          <w:rFonts w:ascii="楷体_GB2312" w:eastAsia="楷体_GB2312" w:hAnsiTheme="minorEastAsia" w:hint="eastAsia"/>
          <w:color w:val="333333"/>
          <w:sz w:val="30"/>
          <w:szCs w:val="30"/>
        </w:rPr>
        <w:t>每一个人都是科技创新的主体</w:t>
      </w:r>
      <w:r w:rsidRPr="00DD69FF">
        <w:rPr>
          <w:rFonts w:ascii="楷体_GB2312" w:eastAsia="楷体_GB2312" w:hAnsiTheme="minorEastAsia" w:hint="eastAsia"/>
          <w:sz w:val="30"/>
          <w:szCs w:val="30"/>
        </w:rPr>
        <w:t>。一个思想的火花闪过，创新就来到眼前，只是我们大多数人会不经意地</w:t>
      </w:r>
      <w:r w:rsidR="00EA18CA">
        <w:rPr>
          <w:rFonts w:ascii="楷体_GB2312" w:eastAsia="楷体_GB2312" w:hAnsiTheme="minorEastAsia" w:hint="eastAsia"/>
          <w:sz w:val="30"/>
          <w:szCs w:val="30"/>
        </w:rPr>
        <w:t>忽略</w:t>
      </w:r>
      <w:r w:rsidRPr="00DD69FF">
        <w:rPr>
          <w:rFonts w:ascii="楷体_GB2312" w:eastAsia="楷体_GB2312" w:hAnsiTheme="minorEastAsia" w:hint="eastAsia"/>
          <w:sz w:val="30"/>
          <w:szCs w:val="30"/>
        </w:rPr>
        <w:t>那一闪而逝的瞬间，让创新的念头永远沉睡在我们的思维里。大多数的人都</w:t>
      </w:r>
      <w:proofErr w:type="gramStart"/>
      <w:r w:rsidRPr="00DD69FF">
        <w:rPr>
          <w:rFonts w:ascii="楷体_GB2312" w:eastAsia="楷体_GB2312" w:hAnsiTheme="minorEastAsia" w:hint="eastAsia"/>
          <w:sz w:val="30"/>
          <w:szCs w:val="30"/>
        </w:rPr>
        <w:t>游过泳玩过水</w:t>
      </w:r>
      <w:proofErr w:type="gramEnd"/>
      <w:r w:rsidRPr="00DD69FF">
        <w:rPr>
          <w:rFonts w:ascii="楷体_GB2312" w:eastAsia="楷体_GB2312" w:hAnsiTheme="minorEastAsia" w:hint="eastAsia"/>
          <w:sz w:val="30"/>
          <w:szCs w:val="30"/>
        </w:rPr>
        <w:t>，感受到过水的浮力，但只有阿基米德提出了浮力定律；大多数的人都看到过苹果的落地，但只有牛顿发现了万有引力定律。</w:t>
      </w:r>
    </w:p>
    <w:p w:rsidR="00CE3125" w:rsidRPr="00DD69FF" w:rsidRDefault="00CE3125" w:rsidP="00CE3125">
      <w:pPr>
        <w:spacing w:line="276" w:lineRule="auto"/>
        <w:rPr>
          <w:rFonts w:ascii="楷体_GB2312" w:eastAsia="楷体_GB2312" w:hAnsiTheme="minorEastAsia"/>
          <w:sz w:val="30"/>
          <w:szCs w:val="30"/>
        </w:rPr>
      </w:pPr>
      <w:r w:rsidRPr="00DD69FF">
        <w:rPr>
          <w:rFonts w:ascii="楷体_GB2312" w:eastAsia="楷体_GB2312" w:hAnsiTheme="minorEastAsia" w:hint="eastAsia"/>
          <w:sz w:val="30"/>
          <w:szCs w:val="30"/>
        </w:rPr>
        <w:tab/>
      </w:r>
      <w:r>
        <w:rPr>
          <w:rFonts w:ascii="楷体_GB2312" w:eastAsia="楷体_GB2312" w:hAnsiTheme="minorEastAsia" w:hint="eastAsia"/>
          <w:sz w:val="30"/>
          <w:szCs w:val="30"/>
        </w:rPr>
        <w:t xml:space="preserve"> </w:t>
      </w:r>
      <w:r w:rsidRPr="00DD69FF">
        <w:rPr>
          <w:rFonts w:ascii="楷体_GB2312" w:eastAsia="楷体_GB2312" w:hAnsiTheme="minorEastAsia" w:hint="eastAsia"/>
          <w:sz w:val="30"/>
          <w:szCs w:val="30"/>
        </w:rPr>
        <w:t>因此，创新不仅仅是知识层面的扩大，而是要求我们在自己的专业领域内拥有敏锐的感知能力，要求我们在实际工作中，对遇到的新事物、新现象，保持高度的专业敏锐度。将创新的灵感付诸于实践。唯有如此，才能将我们所掌握的专业知识最大限度地转换为新的科技成果，我们在工作中成长的同时，才能为推动科技进步贡献自己的力量。实践是创新的萌芽，成长是创新的实现。在体验中发现规律，在成长中改正错误，创新才能完美。</w:t>
      </w:r>
    </w:p>
    <w:p w:rsidR="00CE3125" w:rsidRPr="00DD69FF" w:rsidRDefault="00CE3125" w:rsidP="00CE3125">
      <w:pPr>
        <w:spacing w:line="276" w:lineRule="auto"/>
        <w:rPr>
          <w:rFonts w:ascii="楷体_GB2312" w:eastAsia="楷体_GB2312" w:hAnsiTheme="minorEastAsia"/>
          <w:color w:val="333333"/>
          <w:sz w:val="30"/>
          <w:szCs w:val="30"/>
        </w:rPr>
      </w:pPr>
      <w:r w:rsidRPr="00DD69FF">
        <w:rPr>
          <w:rFonts w:ascii="楷体_GB2312" w:eastAsia="楷体_GB2312" w:hAnsiTheme="minorEastAsia" w:hint="eastAsia"/>
          <w:sz w:val="30"/>
          <w:szCs w:val="30"/>
        </w:rPr>
        <w:tab/>
      </w:r>
      <w:r>
        <w:rPr>
          <w:rFonts w:ascii="楷体_GB2312" w:eastAsia="楷体_GB2312" w:hAnsiTheme="minorEastAsia" w:hint="eastAsia"/>
          <w:sz w:val="30"/>
          <w:szCs w:val="30"/>
        </w:rPr>
        <w:t xml:space="preserve"> </w:t>
      </w:r>
      <w:r w:rsidRPr="00DD69FF">
        <w:rPr>
          <w:rFonts w:ascii="楷体_GB2312" w:eastAsia="楷体_GB2312" w:hAnsiTheme="minorEastAsia" w:hint="eastAsia"/>
          <w:sz w:val="30"/>
          <w:szCs w:val="30"/>
        </w:rPr>
        <w:t>胡锦涛总书记在十七大报告中提出，全党同志要“勇于变革、勇于创新，永不僵化、永不停滞”。我们青年一代的科技工作者，应该努力学习先进的科学文化知识，提高科学素质和创新能力，</w:t>
      </w:r>
      <w:r w:rsidRPr="00DD69FF">
        <w:rPr>
          <w:rFonts w:ascii="楷体_GB2312" w:eastAsia="楷体_GB2312" w:hAnsiTheme="minorEastAsia" w:hint="eastAsia"/>
          <w:color w:val="000000"/>
          <w:sz w:val="30"/>
          <w:szCs w:val="30"/>
        </w:rPr>
        <w:t>立足现在的岗位，开拓进取，大胆创新，务求实干，创造佳绩。</w:t>
      </w:r>
      <w:r w:rsidRPr="00DD69FF">
        <w:rPr>
          <w:rFonts w:ascii="楷体_GB2312" w:eastAsia="楷体_GB2312" w:hAnsiTheme="minorEastAsia" w:hint="eastAsia"/>
          <w:color w:val="333333"/>
          <w:sz w:val="30"/>
          <w:szCs w:val="30"/>
        </w:rPr>
        <w:lastRenderedPageBreak/>
        <w:t>回望</w:t>
      </w:r>
      <w:r w:rsidR="00EA18CA">
        <w:rPr>
          <w:rFonts w:ascii="楷体_GB2312" w:eastAsia="楷体_GB2312" w:hAnsiTheme="minorEastAsia" w:hint="eastAsia"/>
          <w:color w:val="333333"/>
          <w:sz w:val="30"/>
          <w:szCs w:val="30"/>
        </w:rPr>
        <w:t>人类</w:t>
      </w:r>
      <w:r w:rsidRPr="00DD69FF">
        <w:rPr>
          <w:rFonts w:ascii="楷体_GB2312" w:eastAsia="楷体_GB2312" w:hAnsiTheme="minorEastAsia" w:hint="eastAsia"/>
          <w:color w:val="333333"/>
          <w:sz w:val="30"/>
          <w:szCs w:val="30"/>
        </w:rPr>
        <w:t>文明的历程，是科技之光扫荡了人类历史上蒙昧的黑暗，是科学</w:t>
      </w:r>
      <w:r w:rsidR="00EA18CA" w:rsidRPr="00DD69FF">
        <w:rPr>
          <w:rFonts w:ascii="楷体_GB2312" w:eastAsia="楷体_GB2312" w:hAnsiTheme="minorEastAsia" w:hint="eastAsia"/>
          <w:color w:val="333333"/>
          <w:sz w:val="30"/>
          <w:szCs w:val="30"/>
        </w:rPr>
        <w:t>熊熊</w:t>
      </w:r>
      <w:r w:rsidR="00EA18CA">
        <w:rPr>
          <w:rFonts w:ascii="楷体_GB2312" w:eastAsia="楷体_GB2312" w:hAnsiTheme="minorEastAsia" w:hint="eastAsia"/>
          <w:color w:val="333333"/>
          <w:sz w:val="30"/>
          <w:szCs w:val="30"/>
        </w:rPr>
        <w:t>之火点燃了人类心灵的希望；科技支撑了文明，科技创造着未来，</w:t>
      </w:r>
      <w:r w:rsidRPr="00DD69FF">
        <w:rPr>
          <w:rFonts w:ascii="楷体_GB2312" w:eastAsia="楷体_GB2312" w:hAnsiTheme="minorEastAsia" w:hint="eastAsia"/>
          <w:color w:val="333333"/>
          <w:sz w:val="30"/>
          <w:szCs w:val="30"/>
        </w:rPr>
        <w:t>未来在我们手中。让我们成为知识的探索者，用我们的创造力将我们居住的世界变得更美好。</w:t>
      </w:r>
    </w:p>
    <w:p w:rsidR="00CE3125" w:rsidRPr="00DD69FF" w:rsidRDefault="00CE3125" w:rsidP="00CE3125">
      <w:pPr>
        <w:spacing w:line="276" w:lineRule="auto"/>
        <w:rPr>
          <w:rFonts w:ascii="楷体_GB2312" w:eastAsia="楷体_GB2312" w:hAnsiTheme="minorEastAsia"/>
          <w:sz w:val="30"/>
          <w:szCs w:val="30"/>
        </w:rPr>
      </w:pPr>
    </w:p>
    <w:p w:rsidR="0035613F" w:rsidRPr="00CE3125" w:rsidRDefault="0035613F" w:rsidP="000512C2"/>
    <w:sectPr w:rsidR="0035613F" w:rsidRPr="00CE3125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03" w:rsidRDefault="00401B03" w:rsidP="00DA545A">
      <w:r>
        <w:separator/>
      </w:r>
    </w:p>
  </w:endnote>
  <w:endnote w:type="continuationSeparator" w:id="0">
    <w:p w:rsidR="00401B03" w:rsidRDefault="00401B03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03" w:rsidRDefault="00401B03" w:rsidP="00DA545A">
      <w:r>
        <w:separator/>
      </w:r>
    </w:p>
  </w:footnote>
  <w:footnote w:type="continuationSeparator" w:id="0">
    <w:p w:rsidR="00401B03" w:rsidRDefault="00401B03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512C2"/>
    <w:rsid w:val="000A5338"/>
    <w:rsid w:val="000C38DC"/>
    <w:rsid w:val="00141FF0"/>
    <w:rsid w:val="0014565B"/>
    <w:rsid w:val="00322003"/>
    <w:rsid w:val="0035613F"/>
    <w:rsid w:val="003E638F"/>
    <w:rsid w:val="00401B03"/>
    <w:rsid w:val="004E085B"/>
    <w:rsid w:val="005E7B38"/>
    <w:rsid w:val="005F16BA"/>
    <w:rsid w:val="00661A2B"/>
    <w:rsid w:val="006A72DE"/>
    <w:rsid w:val="006E2AB4"/>
    <w:rsid w:val="0072007D"/>
    <w:rsid w:val="00730338"/>
    <w:rsid w:val="00735B72"/>
    <w:rsid w:val="007C7CFE"/>
    <w:rsid w:val="007F19D3"/>
    <w:rsid w:val="00814462"/>
    <w:rsid w:val="00841726"/>
    <w:rsid w:val="00871768"/>
    <w:rsid w:val="008C2ACC"/>
    <w:rsid w:val="00927A90"/>
    <w:rsid w:val="00947DF4"/>
    <w:rsid w:val="00A24B83"/>
    <w:rsid w:val="00A52E91"/>
    <w:rsid w:val="00A81552"/>
    <w:rsid w:val="00B022B4"/>
    <w:rsid w:val="00B3274B"/>
    <w:rsid w:val="00B42CB8"/>
    <w:rsid w:val="00B66320"/>
    <w:rsid w:val="00BC0711"/>
    <w:rsid w:val="00CB2B8D"/>
    <w:rsid w:val="00CE3125"/>
    <w:rsid w:val="00D75288"/>
    <w:rsid w:val="00DA545A"/>
    <w:rsid w:val="00DB38C6"/>
    <w:rsid w:val="00E701B0"/>
    <w:rsid w:val="00E75EB4"/>
    <w:rsid w:val="00E856AF"/>
    <w:rsid w:val="00EA0E71"/>
    <w:rsid w:val="00EA18CA"/>
    <w:rsid w:val="00F4124C"/>
    <w:rsid w:val="00F70629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147</Words>
  <Characters>841</Characters>
  <Application>Microsoft Office Word</Application>
  <DocSecurity>0</DocSecurity>
  <Lines>7</Lines>
  <Paragraphs>1</Paragraphs>
  <ScaleCrop>false</ScaleCrop>
  <Company>OPT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16</cp:revision>
  <dcterms:created xsi:type="dcterms:W3CDTF">2013-05-10T01:04:00Z</dcterms:created>
  <dcterms:modified xsi:type="dcterms:W3CDTF">2013-05-15T07:50:00Z</dcterms:modified>
</cp:coreProperties>
</file>